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45A5" w14:textId="77777777" w:rsidR="0084179C" w:rsidRPr="00234468" w:rsidRDefault="0084179C" w:rsidP="0084179C">
      <w:pPr>
        <w:pStyle w:val="Heading2"/>
        <w:rPr>
          <w:rFonts w:ascii="Times New Roman" w:hAnsi="Times New Roman"/>
          <w:sz w:val="22"/>
          <w:szCs w:val="22"/>
        </w:rPr>
      </w:pPr>
      <w:bookmarkStart w:id="0" w:name="_GoBack"/>
      <w:bookmarkEnd w:id="0"/>
      <w:r w:rsidRPr="00F9278D">
        <w:rPr>
          <w:rFonts w:ascii="Times New Roman" w:hAnsi="Times New Roman"/>
          <w:sz w:val="22"/>
          <w:szCs w:val="22"/>
        </w:rPr>
        <w:t xml:space="preserve">Miami University </w:t>
      </w:r>
      <w:r>
        <w:rPr>
          <w:rFonts w:ascii="Times New Roman" w:hAnsi="Times New Roman"/>
          <w:sz w:val="22"/>
          <w:szCs w:val="22"/>
        </w:rPr>
        <w:t>Olympic Handball Club Bylaws</w:t>
      </w:r>
    </w:p>
    <w:p w14:paraId="2C3C8922" w14:textId="77777777" w:rsidR="0084179C" w:rsidRPr="00234468" w:rsidRDefault="0084179C" w:rsidP="0084179C">
      <w:pPr>
        <w:pStyle w:val="Heading3"/>
        <w:jc w:val="left"/>
        <w:rPr>
          <w:rFonts w:ascii="Times New Roman" w:hAnsi="Times New Roman"/>
          <w:sz w:val="22"/>
          <w:szCs w:val="22"/>
        </w:rPr>
      </w:pPr>
    </w:p>
    <w:p w14:paraId="2965AE0D" w14:textId="77777777" w:rsidR="0084179C" w:rsidRPr="00234468" w:rsidRDefault="0084179C" w:rsidP="0084179C">
      <w:pPr>
        <w:pStyle w:val="Heading3"/>
        <w:jc w:val="left"/>
        <w:rPr>
          <w:rFonts w:ascii="Times New Roman" w:hAnsi="Times New Roman"/>
          <w:b w:val="0"/>
          <w:sz w:val="22"/>
          <w:szCs w:val="22"/>
        </w:rPr>
      </w:pPr>
      <w:r w:rsidRPr="00234468">
        <w:rPr>
          <w:rFonts w:ascii="Times New Roman" w:hAnsi="Times New Roman"/>
          <w:b w:val="0"/>
          <w:sz w:val="22"/>
          <w:szCs w:val="22"/>
        </w:rPr>
        <w:t xml:space="preserve">We, the members of the </w:t>
      </w:r>
      <w:r w:rsidRPr="00F9278D">
        <w:rPr>
          <w:rFonts w:ascii="Times New Roman" w:hAnsi="Times New Roman"/>
          <w:b w:val="0"/>
          <w:sz w:val="22"/>
          <w:szCs w:val="22"/>
        </w:rPr>
        <w:t xml:space="preserve">Miami University </w:t>
      </w:r>
      <w:r>
        <w:rPr>
          <w:rFonts w:ascii="Times New Roman" w:hAnsi="Times New Roman"/>
          <w:b w:val="0"/>
          <w:sz w:val="22"/>
          <w:szCs w:val="22"/>
        </w:rPr>
        <w:t>Olympic handball Club</w:t>
      </w:r>
      <w:r w:rsidRPr="00F9278D">
        <w:rPr>
          <w:rFonts w:ascii="Times New Roman" w:hAnsi="Times New Roman"/>
          <w:b w:val="0"/>
          <w:sz w:val="22"/>
          <w:szCs w:val="22"/>
        </w:rPr>
        <w:t>,</w:t>
      </w:r>
      <w:r>
        <w:rPr>
          <w:rFonts w:ascii="Times New Roman" w:hAnsi="Times New Roman"/>
          <w:sz w:val="22"/>
          <w:szCs w:val="22"/>
        </w:rPr>
        <w:t xml:space="preserve"> </w:t>
      </w:r>
      <w:r w:rsidRPr="00234468">
        <w:rPr>
          <w:rFonts w:ascii="Times New Roman" w:hAnsi="Times New Roman"/>
          <w:b w:val="0"/>
          <w:sz w:val="22"/>
          <w:szCs w:val="22"/>
        </w:rPr>
        <w:t>adopt and abide by the</w:t>
      </w:r>
      <w:r>
        <w:rPr>
          <w:rFonts w:ascii="Times New Roman" w:hAnsi="Times New Roman"/>
          <w:b w:val="0"/>
          <w:sz w:val="22"/>
          <w:szCs w:val="22"/>
        </w:rPr>
        <w:t>se bylaws effective April, 3, 2012</w:t>
      </w:r>
      <w:r w:rsidRPr="00234468">
        <w:rPr>
          <w:rFonts w:ascii="Times New Roman" w:hAnsi="Times New Roman"/>
          <w:b w:val="0"/>
          <w:sz w:val="22"/>
          <w:szCs w:val="22"/>
        </w:rPr>
        <w:t xml:space="preserve"> in order to provide an organized structure that fosters camaraderie, sportsmanship, integrity, conservation, and development of the skills and knowledge needed to be successful </w:t>
      </w:r>
      <w:r>
        <w:rPr>
          <w:rFonts w:ascii="Times New Roman" w:hAnsi="Times New Roman"/>
          <w:b w:val="0"/>
          <w:sz w:val="22"/>
          <w:szCs w:val="22"/>
        </w:rPr>
        <w:t>socially</w:t>
      </w:r>
      <w:r w:rsidRPr="00234468">
        <w:rPr>
          <w:rFonts w:ascii="Times New Roman" w:hAnsi="Times New Roman"/>
          <w:b w:val="0"/>
          <w:sz w:val="22"/>
          <w:szCs w:val="22"/>
        </w:rPr>
        <w:t xml:space="preserve">, including adherence to the academic standards of excellence set forth by Miami University. </w:t>
      </w:r>
    </w:p>
    <w:p w14:paraId="3CD2F440" w14:textId="77777777" w:rsidR="0084179C" w:rsidRPr="00234468" w:rsidRDefault="0084179C" w:rsidP="0084179C">
      <w:pPr>
        <w:rPr>
          <w:sz w:val="22"/>
          <w:szCs w:val="22"/>
        </w:rPr>
      </w:pPr>
    </w:p>
    <w:p w14:paraId="03F118B1"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I: NAME</w:t>
      </w:r>
    </w:p>
    <w:p w14:paraId="534CDED2" w14:textId="77777777" w:rsidR="0084179C" w:rsidRPr="00234468" w:rsidRDefault="0084179C" w:rsidP="0084179C">
      <w:pPr>
        <w:rPr>
          <w:sz w:val="22"/>
          <w:szCs w:val="22"/>
        </w:rPr>
      </w:pPr>
      <w:r w:rsidRPr="00234468">
        <w:rPr>
          <w:sz w:val="22"/>
          <w:szCs w:val="22"/>
        </w:rPr>
        <w:t xml:space="preserve">The club shall officially be known as the </w:t>
      </w:r>
      <w:r w:rsidRPr="00F9278D">
        <w:rPr>
          <w:sz w:val="22"/>
          <w:szCs w:val="22"/>
        </w:rPr>
        <w:t xml:space="preserve">Miami University </w:t>
      </w:r>
      <w:r>
        <w:rPr>
          <w:sz w:val="22"/>
          <w:szCs w:val="22"/>
        </w:rPr>
        <w:t>Olympic handball Club</w:t>
      </w:r>
      <w:r w:rsidRPr="00234468">
        <w:rPr>
          <w:sz w:val="22"/>
          <w:szCs w:val="22"/>
        </w:rPr>
        <w:t xml:space="preserve"> and will hereby be referred to as the Club in this document. Miami University will be referred to as the University. </w:t>
      </w:r>
    </w:p>
    <w:p w14:paraId="470CF1AF" w14:textId="77777777" w:rsidR="0084179C" w:rsidRPr="00234468" w:rsidRDefault="0084179C" w:rsidP="0084179C">
      <w:pPr>
        <w:rPr>
          <w:sz w:val="22"/>
          <w:szCs w:val="22"/>
        </w:rPr>
      </w:pPr>
    </w:p>
    <w:p w14:paraId="56A0A6C8"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II: PURPOSE</w:t>
      </w:r>
    </w:p>
    <w:p w14:paraId="6C2B292F" w14:textId="77777777" w:rsidR="0084179C" w:rsidRPr="00234468" w:rsidRDefault="0084179C" w:rsidP="0084179C">
      <w:pPr>
        <w:rPr>
          <w:sz w:val="22"/>
          <w:szCs w:val="22"/>
        </w:rPr>
      </w:pPr>
      <w:r w:rsidRPr="00234468">
        <w:rPr>
          <w:sz w:val="22"/>
          <w:szCs w:val="22"/>
        </w:rPr>
        <w:t xml:space="preserve">The primary purpose of the Club shall be to encourage camaraderie, sportsmanship, integrity, conservation, and development of the skills and knowledge needed to be successful </w:t>
      </w:r>
      <w:r>
        <w:rPr>
          <w:sz w:val="22"/>
          <w:szCs w:val="22"/>
        </w:rPr>
        <w:t>athletes</w:t>
      </w:r>
      <w:r w:rsidRPr="00234468">
        <w:rPr>
          <w:sz w:val="22"/>
          <w:szCs w:val="22"/>
        </w:rPr>
        <w:t>.</w:t>
      </w:r>
    </w:p>
    <w:p w14:paraId="4ED7EACE" w14:textId="77777777" w:rsidR="0084179C" w:rsidRPr="00234468" w:rsidRDefault="0084179C" w:rsidP="0084179C">
      <w:pPr>
        <w:ind w:left="720"/>
        <w:rPr>
          <w:b/>
          <w:i/>
          <w:iCs/>
          <w:sz w:val="22"/>
          <w:szCs w:val="22"/>
        </w:rPr>
      </w:pPr>
    </w:p>
    <w:p w14:paraId="4C57CF0E"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III: ELIGIBILITY</w:t>
      </w:r>
    </w:p>
    <w:p w14:paraId="5FAF2D57" w14:textId="77777777" w:rsidR="0084179C" w:rsidRPr="00234468" w:rsidRDefault="0084179C" w:rsidP="0084179C">
      <w:pPr>
        <w:rPr>
          <w:sz w:val="22"/>
          <w:szCs w:val="22"/>
        </w:rPr>
      </w:pPr>
      <w:r w:rsidRPr="00234468">
        <w:rPr>
          <w:sz w:val="22"/>
          <w:szCs w:val="22"/>
        </w:rPr>
        <w:t xml:space="preserve">Membership is open to any full-time undergraduate student of the University who </w:t>
      </w:r>
      <w:r>
        <w:rPr>
          <w:sz w:val="22"/>
          <w:szCs w:val="22"/>
        </w:rPr>
        <w:t xml:space="preserve">agrees with the purpose of the Club, </w:t>
      </w:r>
      <w:r w:rsidRPr="00234468">
        <w:rPr>
          <w:sz w:val="22"/>
          <w:szCs w:val="22"/>
        </w:rPr>
        <w:t>is in good academic and disciplinary standing</w:t>
      </w:r>
      <w:r>
        <w:rPr>
          <w:sz w:val="22"/>
          <w:szCs w:val="22"/>
        </w:rPr>
        <w:t>,</w:t>
      </w:r>
      <w:r w:rsidRPr="00234468">
        <w:rPr>
          <w:sz w:val="22"/>
          <w:szCs w:val="22"/>
        </w:rPr>
        <w:t xml:space="preserve"> and is currently enrolle</w:t>
      </w:r>
      <w:r>
        <w:rPr>
          <w:sz w:val="22"/>
          <w:szCs w:val="22"/>
        </w:rPr>
        <w:t xml:space="preserve">d in classes at the University.  Anyone that is also looking to try a new sport is welcomed. </w:t>
      </w:r>
    </w:p>
    <w:p w14:paraId="5E6B59F7" w14:textId="77777777" w:rsidR="0084179C" w:rsidRPr="00234468" w:rsidRDefault="0084179C" w:rsidP="0084179C">
      <w:pPr>
        <w:rPr>
          <w:sz w:val="22"/>
          <w:szCs w:val="22"/>
        </w:rPr>
      </w:pPr>
    </w:p>
    <w:p w14:paraId="57674021"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IV: OFFICERS</w:t>
      </w:r>
    </w:p>
    <w:p w14:paraId="2F14254E" w14:textId="77777777" w:rsidR="0084179C" w:rsidRPr="00234468" w:rsidRDefault="0084179C" w:rsidP="0084179C">
      <w:pPr>
        <w:rPr>
          <w:sz w:val="22"/>
          <w:szCs w:val="22"/>
        </w:rPr>
      </w:pPr>
      <w:r w:rsidRPr="00234468">
        <w:rPr>
          <w:sz w:val="22"/>
          <w:szCs w:val="22"/>
        </w:rPr>
        <w:t>The Club shall elect from its membership: (a) a president, (b) a vice president, (c) a secretary and (d) a treasurer. These four officers shall each be eligible for re-election and shall constitute the Club’s Governing Board along with the Club Advis</w:t>
      </w:r>
      <w:r>
        <w:rPr>
          <w:sz w:val="22"/>
          <w:szCs w:val="22"/>
        </w:rPr>
        <w:t>e</w:t>
      </w:r>
      <w:r w:rsidRPr="00234468">
        <w:rPr>
          <w:sz w:val="22"/>
          <w:szCs w:val="22"/>
        </w:rPr>
        <w:t xml:space="preserve">r. </w:t>
      </w:r>
      <w:r>
        <w:rPr>
          <w:sz w:val="22"/>
          <w:szCs w:val="22"/>
        </w:rPr>
        <w:t xml:space="preserve">Candidates for office shall be nominated during a regular meeting in </w:t>
      </w:r>
      <w:r w:rsidRPr="007A588F">
        <w:rPr>
          <w:sz w:val="22"/>
          <w:szCs w:val="22"/>
        </w:rPr>
        <w:t>January</w:t>
      </w:r>
      <w:r>
        <w:rPr>
          <w:sz w:val="22"/>
          <w:szCs w:val="22"/>
        </w:rPr>
        <w:t xml:space="preserve"> and shall be communicated to the membership within 10 days of nomination. Officers shall then be elected during a regular meeting in April. </w:t>
      </w:r>
      <w:r w:rsidRPr="00234468">
        <w:rPr>
          <w:sz w:val="22"/>
          <w:szCs w:val="22"/>
        </w:rPr>
        <w:t xml:space="preserve">The term of office shall begin immediately after the Club’s inaugural meeting </w:t>
      </w:r>
      <w:r>
        <w:rPr>
          <w:sz w:val="22"/>
          <w:szCs w:val="22"/>
        </w:rPr>
        <w:t xml:space="preserve">and elections, </w:t>
      </w:r>
      <w:r w:rsidRPr="00234468">
        <w:rPr>
          <w:sz w:val="22"/>
          <w:szCs w:val="22"/>
        </w:rPr>
        <w:t xml:space="preserve">then on </w:t>
      </w:r>
      <w:r>
        <w:rPr>
          <w:sz w:val="22"/>
          <w:szCs w:val="22"/>
        </w:rPr>
        <w:t xml:space="preserve">May </w:t>
      </w:r>
      <w:r w:rsidRPr="00234468">
        <w:rPr>
          <w:sz w:val="22"/>
          <w:szCs w:val="22"/>
        </w:rPr>
        <w:t>1 of each subsequent year.</w:t>
      </w:r>
    </w:p>
    <w:p w14:paraId="32E7E9B8" w14:textId="77777777" w:rsidR="0084179C" w:rsidRPr="0026684C" w:rsidRDefault="0084179C" w:rsidP="0084179C">
      <w:pPr>
        <w:numPr>
          <w:ilvl w:val="0"/>
          <w:numId w:val="1"/>
        </w:numPr>
        <w:rPr>
          <w:sz w:val="22"/>
          <w:szCs w:val="22"/>
        </w:rPr>
      </w:pPr>
      <w:r w:rsidRPr="0026684C">
        <w:rPr>
          <w:sz w:val="22"/>
          <w:szCs w:val="22"/>
        </w:rPr>
        <w:t xml:space="preserve">The president shall (a) schedule regular Club and Governing Board meetings, (b) preside </w:t>
      </w:r>
      <w:r>
        <w:rPr>
          <w:sz w:val="22"/>
          <w:szCs w:val="22"/>
        </w:rPr>
        <w:t>over</w:t>
      </w:r>
      <w:r w:rsidRPr="0026684C">
        <w:rPr>
          <w:sz w:val="22"/>
          <w:szCs w:val="22"/>
        </w:rPr>
        <w:t xml:space="preserve"> </w:t>
      </w:r>
      <w:proofErr w:type="gramStart"/>
      <w:r w:rsidRPr="0026684C">
        <w:rPr>
          <w:sz w:val="22"/>
          <w:szCs w:val="22"/>
        </w:rPr>
        <w:t>all</w:t>
      </w:r>
      <w:proofErr w:type="gramEnd"/>
      <w:r w:rsidRPr="0026684C">
        <w:rPr>
          <w:sz w:val="22"/>
          <w:szCs w:val="22"/>
        </w:rPr>
        <w:t xml:space="preserve"> meetings, (c) appoint such committees as deemed necessary by the Governing Board (d) actively pursue development and enhancement of the Club, and (e) oversee general operation of the Club. </w:t>
      </w:r>
    </w:p>
    <w:p w14:paraId="05FDFD28" w14:textId="77777777" w:rsidR="0084179C" w:rsidRPr="00234468" w:rsidRDefault="0084179C" w:rsidP="0084179C">
      <w:pPr>
        <w:numPr>
          <w:ilvl w:val="0"/>
          <w:numId w:val="1"/>
        </w:numPr>
        <w:tabs>
          <w:tab w:val="left" w:pos="1080"/>
        </w:tabs>
        <w:rPr>
          <w:sz w:val="22"/>
          <w:szCs w:val="22"/>
        </w:rPr>
      </w:pPr>
      <w:r w:rsidRPr="00234468">
        <w:rPr>
          <w:sz w:val="22"/>
          <w:szCs w:val="22"/>
        </w:rPr>
        <w:t xml:space="preserve">The vice president shall (a) serve the duties of the president in the event of his or her absence, (b) maintain an accurate roster of active members complete with current contact information, (c) organize and lead fundraising efforts, and (d) perform additional duties as assigned by the president. </w:t>
      </w:r>
    </w:p>
    <w:p w14:paraId="7BE59BAE" w14:textId="77777777" w:rsidR="0084179C" w:rsidRPr="00234468" w:rsidRDefault="0084179C" w:rsidP="0084179C">
      <w:pPr>
        <w:numPr>
          <w:ilvl w:val="0"/>
          <w:numId w:val="1"/>
        </w:numPr>
        <w:tabs>
          <w:tab w:val="left" w:pos="1080"/>
        </w:tabs>
        <w:rPr>
          <w:sz w:val="22"/>
          <w:szCs w:val="22"/>
        </w:rPr>
      </w:pPr>
      <w:r w:rsidRPr="00234468">
        <w:rPr>
          <w:sz w:val="22"/>
          <w:szCs w:val="22"/>
        </w:rPr>
        <w:t xml:space="preserve">The secretary shall (a) record the minutes at all Club and Governing Board meetings, (b) maintain an organized system </w:t>
      </w:r>
      <w:r>
        <w:rPr>
          <w:sz w:val="22"/>
          <w:szCs w:val="22"/>
        </w:rPr>
        <w:t xml:space="preserve">for </w:t>
      </w:r>
      <w:r w:rsidRPr="00234468">
        <w:rPr>
          <w:sz w:val="22"/>
          <w:szCs w:val="22"/>
        </w:rPr>
        <w:t xml:space="preserve">storing minutes and other Club </w:t>
      </w:r>
      <w:r>
        <w:rPr>
          <w:sz w:val="22"/>
          <w:szCs w:val="22"/>
        </w:rPr>
        <w:t>documents</w:t>
      </w:r>
      <w:r w:rsidRPr="00234468">
        <w:rPr>
          <w:sz w:val="22"/>
          <w:szCs w:val="22"/>
        </w:rPr>
        <w:t xml:space="preserve"> to be passed down to future officers, (c) serve as </w:t>
      </w:r>
      <w:r>
        <w:rPr>
          <w:sz w:val="22"/>
          <w:szCs w:val="22"/>
        </w:rPr>
        <w:t>C</w:t>
      </w:r>
      <w:r w:rsidRPr="00234468">
        <w:rPr>
          <w:sz w:val="22"/>
          <w:szCs w:val="22"/>
        </w:rPr>
        <w:t xml:space="preserve">lub travel coordinator, and (d) perform additional duties as assigned by the president. </w:t>
      </w:r>
    </w:p>
    <w:p w14:paraId="32924C3C" w14:textId="77777777" w:rsidR="0084179C" w:rsidRPr="00234468" w:rsidRDefault="0084179C" w:rsidP="0084179C">
      <w:pPr>
        <w:numPr>
          <w:ilvl w:val="0"/>
          <w:numId w:val="1"/>
        </w:numPr>
        <w:tabs>
          <w:tab w:val="left" w:pos="1080"/>
        </w:tabs>
        <w:rPr>
          <w:sz w:val="22"/>
          <w:szCs w:val="22"/>
        </w:rPr>
      </w:pPr>
      <w:r w:rsidRPr="00234468">
        <w:rPr>
          <w:sz w:val="22"/>
          <w:szCs w:val="22"/>
        </w:rPr>
        <w:t xml:space="preserve">The treasurer shall (a) manage the </w:t>
      </w:r>
      <w:r>
        <w:rPr>
          <w:sz w:val="22"/>
          <w:szCs w:val="22"/>
        </w:rPr>
        <w:t>financial</w:t>
      </w:r>
      <w:r w:rsidRPr="00234468">
        <w:rPr>
          <w:sz w:val="22"/>
          <w:szCs w:val="22"/>
        </w:rPr>
        <w:t xml:space="preserve"> business of the Club, (b) keep an organized record of Club financials </w:t>
      </w:r>
      <w:r>
        <w:rPr>
          <w:sz w:val="22"/>
          <w:szCs w:val="22"/>
        </w:rPr>
        <w:t>and report on financials</w:t>
      </w:r>
      <w:r w:rsidRPr="00234468">
        <w:rPr>
          <w:sz w:val="22"/>
          <w:szCs w:val="22"/>
        </w:rPr>
        <w:t xml:space="preserve"> to the membership at regular meetings, (c) assist the president and Governing Board in creating a budget for the Club, and (d) perform additional duties as assigned by the president.</w:t>
      </w:r>
    </w:p>
    <w:p w14:paraId="31837489" w14:textId="77777777" w:rsidR="0084179C" w:rsidRPr="00234468" w:rsidRDefault="0084179C" w:rsidP="0084179C">
      <w:pPr>
        <w:rPr>
          <w:sz w:val="22"/>
          <w:szCs w:val="22"/>
        </w:rPr>
      </w:pPr>
      <w:r w:rsidRPr="00234468">
        <w:rPr>
          <w:sz w:val="22"/>
          <w:szCs w:val="22"/>
        </w:rPr>
        <w:t xml:space="preserve">Should any elected officer be unwilling or unable to fulfill the duties outlined above, the officer shall be removed from office pending a vote by the Club, and the president shall be responsible for filling the vacant spot by a timely appointment that will serve out the remaining term of office. </w:t>
      </w:r>
    </w:p>
    <w:p w14:paraId="1B1A8456" w14:textId="77777777" w:rsidR="0084179C" w:rsidRPr="00234468" w:rsidRDefault="0084179C" w:rsidP="0084179C">
      <w:pPr>
        <w:tabs>
          <w:tab w:val="left" w:pos="1080"/>
        </w:tabs>
        <w:rPr>
          <w:sz w:val="22"/>
          <w:szCs w:val="22"/>
        </w:rPr>
      </w:pPr>
    </w:p>
    <w:p w14:paraId="6353A58A"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 xml:space="preserve">ARTICLE V: </w:t>
      </w:r>
      <w:r>
        <w:rPr>
          <w:rFonts w:ascii="Times New Roman" w:hAnsi="Times New Roman"/>
          <w:sz w:val="22"/>
          <w:szCs w:val="22"/>
        </w:rPr>
        <w:t xml:space="preserve"> ADVISER</w:t>
      </w:r>
    </w:p>
    <w:p w14:paraId="1B029838" w14:textId="77777777" w:rsidR="0084179C" w:rsidRPr="00234468" w:rsidRDefault="0084179C" w:rsidP="0084179C">
      <w:pPr>
        <w:tabs>
          <w:tab w:val="left" w:pos="1080"/>
        </w:tabs>
        <w:rPr>
          <w:sz w:val="22"/>
          <w:szCs w:val="22"/>
        </w:rPr>
      </w:pPr>
      <w:r w:rsidRPr="00234468">
        <w:rPr>
          <w:sz w:val="22"/>
          <w:szCs w:val="22"/>
        </w:rPr>
        <w:t xml:space="preserve">The </w:t>
      </w:r>
      <w:r>
        <w:rPr>
          <w:sz w:val="22"/>
          <w:szCs w:val="22"/>
        </w:rPr>
        <w:t>Governing Board</w:t>
      </w:r>
      <w:r w:rsidRPr="00234468">
        <w:rPr>
          <w:sz w:val="22"/>
          <w:szCs w:val="22"/>
        </w:rPr>
        <w:t xml:space="preserve"> shall select and have as a voting member an </w:t>
      </w:r>
      <w:r>
        <w:rPr>
          <w:sz w:val="22"/>
          <w:szCs w:val="22"/>
        </w:rPr>
        <w:t>Adviser</w:t>
      </w:r>
      <w:r w:rsidRPr="00234468">
        <w:rPr>
          <w:sz w:val="22"/>
          <w:szCs w:val="22"/>
        </w:rPr>
        <w:t xml:space="preserve"> who is a member of the University staff, faculty or administration. The </w:t>
      </w:r>
      <w:r>
        <w:rPr>
          <w:sz w:val="22"/>
          <w:szCs w:val="22"/>
        </w:rPr>
        <w:t>Adviser</w:t>
      </w:r>
      <w:r w:rsidRPr="00234468">
        <w:rPr>
          <w:sz w:val="22"/>
          <w:szCs w:val="22"/>
        </w:rPr>
        <w:t xml:space="preserve"> shall (a) provide direction to the Club as needed and (b) serve as a Club advocate. The </w:t>
      </w:r>
      <w:r>
        <w:rPr>
          <w:sz w:val="22"/>
          <w:szCs w:val="22"/>
        </w:rPr>
        <w:t>Adviser</w:t>
      </w:r>
      <w:r w:rsidRPr="00234468">
        <w:rPr>
          <w:sz w:val="22"/>
          <w:szCs w:val="22"/>
        </w:rPr>
        <w:t xml:space="preserve"> shall serve an unspecified at-will term and may be replaced by a majority vote of the Governing Board. </w:t>
      </w:r>
    </w:p>
    <w:p w14:paraId="4D966433" w14:textId="77777777" w:rsidR="0084179C" w:rsidRPr="00234468" w:rsidRDefault="0084179C" w:rsidP="0084179C">
      <w:pPr>
        <w:tabs>
          <w:tab w:val="left" w:pos="1080"/>
        </w:tabs>
        <w:rPr>
          <w:sz w:val="22"/>
          <w:szCs w:val="22"/>
        </w:rPr>
      </w:pPr>
    </w:p>
    <w:p w14:paraId="1D8ED9C9"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VI: MEETINGS</w:t>
      </w:r>
    </w:p>
    <w:p w14:paraId="0C45C505" w14:textId="77777777" w:rsidR="0084179C" w:rsidRPr="00234468" w:rsidRDefault="0084179C" w:rsidP="0084179C">
      <w:pPr>
        <w:tabs>
          <w:tab w:val="left" w:pos="1080"/>
        </w:tabs>
        <w:rPr>
          <w:sz w:val="22"/>
          <w:szCs w:val="22"/>
        </w:rPr>
      </w:pPr>
      <w:r w:rsidRPr="00234468">
        <w:rPr>
          <w:sz w:val="22"/>
          <w:szCs w:val="22"/>
        </w:rPr>
        <w:t>The Club shall hold regularly scheduled meetings to discuss act</w:t>
      </w:r>
      <w:r>
        <w:rPr>
          <w:sz w:val="22"/>
          <w:szCs w:val="22"/>
        </w:rPr>
        <w:t>ivities, recruitment, retention</w:t>
      </w:r>
      <w:r w:rsidRPr="00234468">
        <w:rPr>
          <w:sz w:val="22"/>
          <w:szCs w:val="22"/>
        </w:rPr>
        <w:t xml:space="preserve"> and administrative matters. Meeting times and locations shall be set by a majority vote of Club members. Meeting attendance shall not be mandatory. The quorum for the conduct of all business at all meetings shall be those present and voting, with the exceptions being the election of officers and adoption, repeal or amendment of bylaws, in which case at least 60 percent of members must be present for an official vote. The Governing Board, by a majority vote, may elect to submit items to the membership by mail or e-mail for a vot</w:t>
      </w:r>
      <w:r>
        <w:rPr>
          <w:sz w:val="22"/>
          <w:szCs w:val="22"/>
        </w:rPr>
        <w:t>e in lieu of a regular meeting, i</w:t>
      </w:r>
      <w:r w:rsidRPr="00234468">
        <w:rPr>
          <w:sz w:val="22"/>
          <w:szCs w:val="22"/>
        </w:rPr>
        <w:t xml:space="preserve">n which case members shall be given at least 10 days to respond. Official results of such a vote will be communicated back to the membership in a professional and timely manner. </w:t>
      </w:r>
    </w:p>
    <w:p w14:paraId="6BA411DA" w14:textId="77777777" w:rsidR="0084179C" w:rsidRPr="00234468" w:rsidRDefault="0084179C" w:rsidP="0084179C">
      <w:pPr>
        <w:tabs>
          <w:tab w:val="left" w:pos="1080"/>
        </w:tabs>
        <w:rPr>
          <w:sz w:val="22"/>
          <w:szCs w:val="22"/>
        </w:rPr>
      </w:pPr>
    </w:p>
    <w:p w14:paraId="104DCB83"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VII: FINANCES</w:t>
      </w:r>
    </w:p>
    <w:p w14:paraId="1385290C" w14:textId="77777777" w:rsidR="0084179C" w:rsidRPr="00234468" w:rsidRDefault="0084179C" w:rsidP="0084179C">
      <w:pPr>
        <w:tabs>
          <w:tab w:val="left" w:pos="1080"/>
        </w:tabs>
        <w:rPr>
          <w:sz w:val="22"/>
          <w:szCs w:val="22"/>
        </w:rPr>
      </w:pPr>
      <w:r w:rsidRPr="00234468">
        <w:rPr>
          <w:sz w:val="22"/>
          <w:szCs w:val="22"/>
        </w:rPr>
        <w:t>Funds for Club operating expenses shall be obtained primarily through fundraisers, University assistance and donations. The Club may institute annual dues in a reasonable amount as determined by a majority vote of the membership.</w:t>
      </w:r>
    </w:p>
    <w:p w14:paraId="76847DA2" w14:textId="77777777" w:rsidR="0084179C" w:rsidRPr="00234468" w:rsidRDefault="0084179C" w:rsidP="0084179C">
      <w:pPr>
        <w:tabs>
          <w:tab w:val="left" w:pos="1080"/>
        </w:tabs>
        <w:rPr>
          <w:sz w:val="22"/>
          <w:szCs w:val="22"/>
        </w:rPr>
      </w:pPr>
    </w:p>
    <w:p w14:paraId="53D4AC9B"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VIII: BYLAWS</w:t>
      </w:r>
    </w:p>
    <w:p w14:paraId="20EEA0C9" w14:textId="77777777" w:rsidR="0084179C" w:rsidRPr="00234468" w:rsidRDefault="0084179C" w:rsidP="0084179C">
      <w:pPr>
        <w:tabs>
          <w:tab w:val="left" w:pos="1080"/>
        </w:tabs>
        <w:rPr>
          <w:sz w:val="22"/>
          <w:szCs w:val="22"/>
        </w:rPr>
      </w:pPr>
      <w:r w:rsidRPr="00234468">
        <w:rPr>
          <w:sz w:val="22"/>
          <w:szCs w:val="22"/>
        </w:rPr>
        <w:t xml:space="preserve">Bylaws as written here are to serve as guidelines for normal operation of the Club and shall be enforced by the Governing Board. The Bylaws shall be approved, repealed or amended by a two-thirds vote at the beginning of each fall semester. At least 60 percent of members must be present for an official vote. </w:t>
      </w:r>
    </w:p>
    <w:p w14:paraId="7D9AF6C3" w14:textId="77777777" w:rsidR="0084179C" w:rsidRPr="00234468" w:rsidRDefault="0084179C" w:rsidP="0084179C">
      <w:pPr>
        <w:tabs>
          <w:tab w:val="left" w:pos="1080"/>
        </w:tabs>
        <w:rPr>
          <w:sz w:val="22"/>
          <w:szCs w:val="22"/>
        </w:rPr>
      </w:pPr>
    </w:p>
    <w:p w14:paraId="3CF99C70" w14:textId="77777777" w:rsidR="0084179C" w:rsidRPr="00234468" w:rsidRDefault="0084179C" w:rsidP="0084179C">
      <w:pPr>
        <w:pStyle w:val="Heading3"/>
        <w:jc w:val="left"/>
        <w:rPr>
          <w:rFonts w:ascii="Times New Roman" w:hAnsi="Times New Roman"/>
          <w:sz w:val="22"/>
          <w:szCs w:val="22"/>
        </w:rPr>
      </w:pPr>
      <w:r w:rsidRPr="00234468">
        <w:rPr>
          <w:rFonts w:ascii="Times New Roman" w:hAnsi="Times New Roman"/>
          <w:sz w:val="22"/>
          <w:szCs w:val="22"/>
        </w:rPr>
        <w:t>ARTICLE IX: CODE OF CONDUCT</w:t>
      </w:r>
    </w:p>
    <w:p w14:paraId="4EF3496E" w14:textId="77777777" w:rsidR="0084179C" w:rsidRPr="00234468" w:rsidRDefault="0084179C" w:rsidP="0084179C">
      <w:pPr>
        <w:autoSpaceDE w:val="0"/>
        <w:autoSpaceDN w:val="0"/>
        <w:adjustRightInd w:val="0"/>
        <w:rPr>
          <w:rFonts w:cs="Arial"/>
          <w:sz w:val="22"/>
          <w:szCs w:val="22"/>
        </w:rPr>
      </w:pPr>
      <w:r w:rsidRPr="00234468">
        <w:rPr>
          <w:rFonts w:cs="Arial"/>
          <w:sz w:val="22"/>
          <w:szCs w:val="22"/>
        </w:rPr>
        <w:t xml:space="preserve">All Club members are to follow high standards of sportsmanship, courtesy and conservation and to conduct themselves in a manner that will be a credit to themselves, the Club, the sport of </w:t>
      </w:r>
      <w:r>
        <w:rPr>
          <w:rFonts w:cs="Arial"/>
          <w:sz w:val="22"/>
          <w:szCs w:val="22"/>
        </w:rPr>
        <w:t>Handball</w:t>
      </w:r>
      <w:r w:rsidRPr="00234468">
        <w:rPr>
          <w:rFonts w:cs="Arial"/>
          <w:sz w:val="22"/>
          <w:szCs w:val="22"/>
        </w:rPr>
        <w:t xml:space="preserve"> and the University. Any member found to be in violation of the Code of Conduct </w:t>
      </w:r>
      <w:proofErr w:type="gramStart"/>
      <w:r w:rsidRPr="00234468">
        <w:rPr>
          <w:rFonts w:cs="Arial"/>
          <w:sz w:val="22"/>
          <w:szCs w:val="22"/>
        </w:rPr>
        <w:t>shall</w:t>
      </w:r>
      <w:proofErr w:type="gramEnd"/>
      <w:r w:rsidRPr="00234468">
        <w:rPr>
          <w:rFonts w:cs="Arial"/>
          <w:sz w:val="22"/>
          <w:szCs w:val="22"/>
        </w:rPr>
        <w:t xml:space="preserve"> be subject to review by the Governing Board, which may impose a penalty deem</w:t>
      </w:r>
      <w:r>
        <w:rPr>
          <w:rFonts w:cs="Arial"/>
          <w:sz w:val="22"/>
          <w:szCs w:val="22"/>
        </w:rPr>
        <w:t>ed</w:t>
      </w:r>
      <w:r w:rsidRPr="00234468">
        <w:rPr>
          <w:rFonts w:cs="Arial"/>
          <w:sz w:val="22"/>
          <w:szCs w:val="22"/>
        </w:rPr>
        <w:t xml:space="preserve"> proportional to the severity of the infraction and consistent with other penalties imposed for similar infractions. Such penalties may include</w:t>
      </w:r>
      <w:r>
        <w:rPr>
          <w:rFonts w:cs="Arial"/>
          <w:sz w:val="22"/>
          <w:szCs w:val="22"/>
        </w:rPr>
        <w:t>,</w:t>
      </w:r>
      <w:r w:rsidRPr="00234468">
        <w:rPr>
          <w:rFonts w:cs="Arial"/>
          <w:sz w:val="22"/>
          <w:szCs w:val="22"/>
        </w:rPr>
        <w:t xml:space="preserve"> but are not limited to</w:t>
      </w:r>
      <w:r>
        <w:rPr>
          <w:rFonts w:cs="Arial"/>
          <w:sz w:val="22"/>
          <w:szCs w:val="22"/>
        </w:rPr>
        <w:t>,</w:t>
      </w:r>
      <w:r w:rsidRPr="00234468">
        <w:rPr>
          <w:rFonts w:cs="Arial"/>
          <w:sz w:val="22"/>
          <w:szCs w:val="22"/>
        </w:rPr>
        <w:t xml:space="preserve"> disqualification from participation in Club activities, including tournaments, for a specif</w:t>
      </w:r>
      <w:r>
        <w:rPr>
          <w:rFonts w:cs="Arial"/>
          <w:sz w:val="22"/>
          <w:szCs w:val="22"/>
        </w:rPr>
        <w:t xml:space="preserve">ied period of time, </w:t>
      </w:r>
      <w:r w:rsidRPr="00234468">
        <w:rPr>
          <w:rFonts w:cs="Arial"/>
          <w:sz w:val="22"/>
          <w:szCs w:val="22"/>
        </w:rPr>
        <w:t xml:space="preserve">and dismissal from the Club. Penalties must be approved by a majority vote of the Governing Board. </w:t>
      </w:r>
    </w:p>
    <w:p w14:paraId="6654EB82" w14:textId="77777777" w:rsidR="0084179C" w:rsidRPr="00234468" w:rsidRDefault="0084179C" w:rsidP="0084179C">
      <w:pPr>
        <w:autoSpaceDE w:val="0"/>
        <w:autoSpaceDN w:val="0"/>
        <w:adjustRightInd w:val="0"/>
        <w:rPr>
          <w:rFonts w:cs="Arial"/>
          <w:sz w:val="22"/>
          <w:szCs w:val="22"/>
        </w:rPr>
      </w:pPr>
    </w:p>
    <w:p w14:paraId="62DBBF4E" w14:textId="77777777" w:rsidR="0084179C" w:rsidRPr="00234468" w:rsidRDefault="0084179C" w:rsidP="0084179C">
      <w:pPr>
        <w:autoSpaceDE w:val="0"/>
        <w:autoSpaceDN w:val="0"/>
        <w:adjustRightInd w:val="0"/>
        <w:jc w:val="center"/>
        <w:rPr>
          <w:rFonts w:cs="Arial"/>
          <w:sz w:val="22"/>
          <w:szCs w:val="22"/>
        </w:rPr>
      </w:pPr>
      <w:r w:rsidRPr="00234468">
        <w:rPr>
          <w:rFonts w:cs="Arial"/>
          <w:sz w:val="22"/>
          <w:szCs w:val="22"/>
        </w:rPr>
        <w:t>###</w:t>
      </w:r>
    </w:p>
    <w:p w14:paraId="2346EE73" w14:textId="77777777" w:rsidR="0084179C" w:rsidRPr="00234468" w:rsidRDefault="0084179C" w:rsidP="0084179C">
      <w:pPr>
        <w:autoSpaceDE w:val="0"/>
        <w:autoSpaceDN w:val="0"/>
        <w:adjustRightInd w:val="0"/>
        <w:rPr>
          <w:rFonts w:cs="Arial"/>
          <w:sz w:val="22"/>
          <w:szCs w:val="22"/>
        </w:rPr>
      </w:pPr>
    </w:p>
    <w:p w14:paraId="733686D1" w14:textId="77777777" w:rsidR="0084179C" w:rsidRPr="00234468" w:rsidRDefault="0084179C" w:rsidP="0084179C">
      <w:pPr>
        <w:rPr>
          <w:sz w:val="22"/>
          <w:szCs w:val="22"/>
        </w:rPr>
      </w:pPr>
    </w:p>
    <w:p w14:paraId="0DDF065A" w14:textId="77777777" w:rsidR="0084179C" w:rsidRPr="00234468" w:rsidRDefault="0084179C" w:rsidP="0084179C">
      <w:pPr>
        <w:ind w:left="720"/>
        <w:rPr>
          <w:b/>
          <w:i/>
          <w:iCs/>
          <w:sz w:val="22"/>
          <w:szCs w:val="22"/>
        </w:rPr>
      </w:pPr>
    </w:p>
    <w:p w14:paraId="40035914" w14:textId="77777777" w:rsidR="0084179C" w:rsidRPr="00234468" w:rsidRDefault="0084179C" w:rsidP="0084179C">
      <w:pPr>
        <w:rPr>
          <w:sz w:val="22"/>
          <w:szCs w:val="22"/>
        </w:rPr>
      </w:pPr>
    </w:p>
    <w:p w14:paraId="5B7D1873" w14:textId="77777777" w:rsidR="00E90435" w:rsidRDefault="00E90435"/>
    <w:sectPr w:rsidR="00E9043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F030" w14:textId="77777777" w:rsidR="00000000" w:rsidRDefault="005D2314">
      <w:r>
        <w:separator/>
      </w:r>
    </w:p>
  </w:endnote>
  <w:endnote w:type="continuationSeparator" w:id="0">
    <w:p w14:paraId="7CC9E7C6" w14:textId="77777777" w:rsidR="00000000" w:rsidRDefault="005D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9CC421" w14:textId="77777777" w:rsidR="00C74B42" w:rsidRDefault="005D2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ED844" w14:textId="77777777" w:rsidR="00C74B42" w:rsidRDefault="005D23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915C3D" w14:textId="77777777" w:rsidR="00C74B42" w:rsidRDefault="005D2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FD8DA" w14:textId="77777777" w:rsidR="00000000" w:rsidRDefault="005D2314">
      <w:r>
        <w:separator/>
      </w:r>
    </w:p>
  </w:footnote>
  <w:footnote w:type="continuationSeparator" w:id="0">
    <w:p w14:paraId="76BEAF86" w14:textId="77777777" w:rsidR="00000000" w:rsidRDefault="005D23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B38D23" w14:textId="77777777" w:rsidR="00C74B42" w:rsidRDefault="005D2314">
    <w:pPr>
      <w:pStyle w:val="Header"/>
    </w:pPr>
    <w:r>
      <w:rPr>
        <w:noProof/>
      </w:rPr>
      <w:pict w14:anchorId="32FC4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468pt;height:308.85pt;z-index:-251657216;mso-wrap-edited:f;mso-position-horizontal:center;mso-position-horizontal-relative:margin;mso-position-vertical:center;mso-position-vertical-relative:margin" wrapcoords="-34 0 -34 21495 21600 21495 21600 0 -34 0">
          <v:imagedata r:id="rId1" o:title="handball-profile.jp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B9C465" w14:textId="77777777" w:rsidR="00C74B42" w:rsidRDefault="005D2314">
    <w:pPr>
      <w:pStyle w:val="Header"/>
    </w:pPr>
    <w:r>
      <w:rPr>
        <w:noProof/>
      </w:rPr>
      <w:pict w14:anchorId="148D3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468pt;height:308.85pt;z-index:-251658240;mso-wrap-edited:f;mso-position-horizontal:center;mso-position-horizontal-relative:margin;mso-position-vertical:center;mso-position-vertical-relative:margin" wrapcoords="-34 0 -34 21495 21600 21495 21600 0 -34 0">
          <v:imagedata r:id="rId1" o:title="handball-profile.jp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9F4CF9" w14:textId="77777777" w:rsidR="00C74B42" w:rsidRDefault="005D2314">
    <w:pPr>
      <w:pStyle w:val="Header"/>
    </w:pPr>
    <w:r>
      <w:rPr>
        <w:noProof/>
      </w:rPr>
      <w:pict w14:anchorId="07F5D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468pt;height:308.85pt;z-index:-251656192;mso-wrap-edited:f;mso-position-horizontal:center;mso-position-horizontal-relative:margin;mso-position-vertical:center;mso-position-vertical-relative:margin" wrapcoords="-34 0 -34 21495 21600 21495 21600 0 -34 0">
          <v:imagedata r:id="rId1" o:title="handball-profile.jp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629A"/>
    <w:multiLevelType w:val="hybridMultilevel"/>
    <w:tmpl w:val="86AE5434"/>
    <w:lvl w:ilvl="0" w:tplc="41CED3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9C"/>
    <w:rsid w:val="005D2314"/>
    <w:rsid w:val="0084179C"/>
    <w:rsid w:val="00E9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56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9C"/>
    <w:rPr>
      <w:rFonts w:ascii="Times New Roman" w:eastAsia="Times New Roman" w:hAnsi="Times New Roman" w:cs="Times New Roman"/>
    </w:rPr>
  </w:style>
  <w:style w:type="paragraph" w:styleId="Heading2">
    <w:name w:val="heading 2"/>
    <w:basedOn w:val="Normal"/>
    <w:next w:val="Normal"/>
    <w:link w:val="Heading2Char"/>
    <w:qFormat/>
    <w:rsid w:val="0084179C"/>
    <w:pPr>
      <w:keepNext/>
      <w:jc w:val="center"/>
      <w:outlineLvl w:val="1"/>
    </w:pPr>
    <w:rPr>
      <w:rFonts w:ascii="Georgia" w:hAnsi="Georgia"/>
      <w:b/>
    </w:rPr>
  </w:style>
  <w:style w:type="paragraph" w:styleId="Heading3">
    <w:name w:val="heading 3"/>
    <w:basedOn w:val="Normal"/>
    <w:next w:val="Normal"/>
    <w:link w:val="Heading3Char"/>
    <w:qFormat/>
    <w:rsid w:val="0084179C"/>
    <w:pPr>
      <w:keepNext/>
      <w:jc w:val="center"/>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79C"/>
    <w:rPr>
      <w:rFonts w:ascii="Georgia" w:eastAsia="Times New Roman" w:hAnsi="Georgia" w:cs="Times New Roman"/>
      <w:b/>
    </w:rPr>
  </w:style>
  <w:style w:type="character" w:customStyle="1" w:styleId="Heading3Char">
    <w:name w:val="Heading 3 Char"/>
    <w:basedOn w:val="DefaultParagraphFont"/>
    <w:link w:val="Heading3"/>
    <w:rsid w:val="0084179C"/>
    <w:rPr>
      <w:rFonts w:ascii="Tahoma" w:eastAsia="Times New Roman" w:hAnsi="Tahoma" w:cs="Times New Roman"/>
      <w:b/>
      <w:bCs/>
    </w:rPr>
  </w:style>
  <w:style w:type="paragraph" w:styleId="Header">
    <w:name w:val="header"/>
    <w:basedOn w:val="Normal"/>
    <w:link w:val="HeaderChar"/>
    <w:rsid w:val="0084179C"/>
    <w:pPr>
      <w:tabs>
        <w:tab w:val="center" w:pos="4320"/>
        <w:tab w:val="right" w:pos="8640"/>
      </w:tabs>
    </w:pPr>
  </w:style>
  <w:style w:type="character" w:customStyle="1" w:styleId="HeaderChar">
    <w:name w:val="Header Char"/>
    <w:basedOn w:val="DefaultParagraphFont"/>
    <w:link w:val="Header"/>
    <w:rsid w:val="0084179C"/>
    <w:rPr>
      <w:rFonts w:ascii="Times New Roman" w:eastAsia="Times New Roman" w:hAnsi="Times New Roman" w:cs="Times New Roman"/>
    </w:rPr>
  </w:style>
  <w:style w:type="paragraph" w:styleId="Footer">
    <w:name w:val="footer"/>
    <w:basedOn w:val="Normal"/>
    <w:link w:val="FooterChar"/>
    <w:semiHidden/>
    <w:rsid w:val="0084179C"/>
    <w:pPr>
      <w:tabs>
        <w:tab w:val="center" w:pos="4320"/>
        <w:tab w:val="right" w:pos="8640"/>
      </w:tabs>
    </w:pPr>
  </w:style>
  <w:style w:type="character" w:customStyle="1" w:styleId="FooterChar">
    <w:name w:val="Footer Char"/>
    <w:basedOn w:val="DefaultParagraphFont"/>
    <w:link w:val="Footer"/>
    <w:semiHidden/>
    <w:rsid w:val="0084179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9C"/>
    <w:rPr>
      <w:rFonts w:ascii="Times New Roman" w:eastAsia="Times New Roman" w:hAnsi="Times New Roman" w:cs="Times New Roman"/>
    </w:rPr>
  </w:style>
  <w:style w:type="paragraph" w:styleId="Heading2">
    <w:name w:val="heading 2"/>
    <w:basedOn w:val="Normal"/>
    <w:next w:val="Normal"/>
    <w:link w:val="Heading2Char"/>
    <w:qFormat/>
    <w:rsid w:val="0084179C"/>
    <w:pPr>
      <w:keepNext/>
      <w:jc w:val="center"/>
      <w:outlineLvl w:val="1"/>
    </w:pPr>
    <w:rPr>
      <w:rFonts w:ascii="Georgia" w:hAnsi="Georgia"/>
      <w:b/>
    </w:rPr>
  </w:style>
  <w:style w:type="paragraph" w:styleId="Heading3">
    <w:name w:val="heading 3"/>
    <w:basedOn w:val="Normal"/>
    <w:next w:val="Normal"/>
    <w:link w:val="Heading3Char"/>
    <w:qFormat/>
    <w:rsid w:val="0084179C"/>
    <w:pPr>
      <w:keepNext/>
      <w:jc w:val="center"/>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79C"/>
    <w:rPr>
      <w:rFonts w:ascii="Georgia" w:eastAsia="Times New Roman" w:hAnsi="Georgia" w:cs="Times New Roman"/>
      <w:b/>
    </w:rPr>
  </w:style>
  <w:style w:type="character" w:customStyle="1" w:styleId="Heading3Char">
    <w:name w:val="Heading 3 Char"/>
    <w:basedOn w:val="DefaultParagraphFont"/>
    <w:link w:val="Heading3"/>
    <w:rsid w:val="0084179C"/>
    <w:rPr>
      <w:rFonts w:ascii="Tahoma" w:eastAsia="Times New Roman" w:hAnsi="Tahoma" w:cs="Times New Roman"/>
      <w:b/>
      <w:bCs/>
    </w:rPr>
  </w:style>
  <w:style w:type="paragraph" w:styleId="Header">
    <w:name w:val="header"/>
    <w:basedOn w:val="Normal"/>
    <w:link w:val="HeaderChar"/>
    <w:rsid w:val="0084179C"/>
    <w:pPr>
      <w:tabs>
        <w:tab w:val="center" w:pos="4320"/>
        <w:tab w:val="right" w:pos="8640"/>
      </w:tabs>
    </w:pPr>
  </w:style>
  <w:style w:type="character" w:customStyle="1" w:styleId="HeaderChar">
    <w:name w:val="Header Char"/>
    <w:basedOn w:val="DefaultParagraphFont"/>
    <w:link w:val="Header"/>
    <w:rsid w:val="0084179C"/>
    <w:rPr>
      <w:rFonts w:ascii="Times New Roman" w:eastAsia="Times New Roman" w:hAnsi="Times New Roman" w:cs="Times New Roman"/>
    </w:rPr>
  </w:style>
  <w:style w:type="paragraph" w:styleId="Footer">
    <w:name w:val="footer"/>
    <w:basedOn w:val="Normal"/>
    <w:link w:val="FooterChar"/>
    <w:semiHidden/>
    <w:rsid w:val="0084179C"/>
    <w:pPr>
      <w:tabs>
        <w:tab w:val="center" w:pos="4320"/>
        <w:tab w:val="right" w:pos="8640"/>
      </w:tabs>
    </w:pPr>
  </w:style>
  <w:style w:type="character" w:customStyle="1" w:styleId="FooterChar">
    <w:name w:val="Footer Char"/>
    <w:basedOn w:val="DefaultParagraphFont"/>
    <w:link w:val="Footer"/>
    <w:semiHidden/>
    <w:rsid w:val="008417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1EEC-9073-1740-A34A-AC5A4F63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5031</Characters>
  <Application>Microsoft Macintosh Word</Application>
  <DocSecurity>0</DocSecurity>
  <Lines>41</Lines>
  <Paragraphs>11</Paragraphs>
  <ScaleCrop>false</ScaleCrop>
  <Company>miami university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 akpalo</dc:creator>
  <cp:keywords/>
  <dc:description/>
  <cp:lastModifiedBy>komi akpalo</cp:lastModifiedBy>
  <cp:revision>2</cp:revision>
  <cp:lastPrinted>2012-02-20T00:39:00Z</cp:lastPrinted>
  <dcterms:created xsi:type="dcterms:W3CDTF">2012-02-09T16:57:00Z</dcterms:created>
  <dcterms:modified xsi:type="dcterms:W3CDTF">2012-02-20T00:39:00Z</dcterms:modified>
</cp:coreProperties>
</file>